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600"/>
        <w:jc w:val="center"/>
      </w:pPr>
      <w:r>
        <w:rPr>
          <w:b/>
          <w:bCs/>
          <w:color w:val="F4A261"/>
          <w:sz w:val="36"/>
          <w:szCs w:val="36"/>
        </w:rPr>
        <w:t xml:space="preserve">UNIT 1</w:t>
      </w:r>
    </w:p>
    <w:p>
      <w:pPr>
        <w:spacing w:after="240"/>
        <w:jc w:val="center"/>
      </w:pPr>
      <w:r>
        <w:rPr>
          <w:b/>
          <w:bCs/>
          <w:color w:val="0D5C63"/>
          <w:sz w:val="56"/>
          <w:szCs w:val="56"/>
        </w:rPr>
        <w:t xml:space="preserve">First Peoples of Tampa Bay</w:t>
      </w:r>
    </w:p>
    <w:p>
      <w:pPr>
        <w:spacing w:after="800"/>
        <w:jc w:val="center"/>
      </w:pPr>
      <w:r>
        <w:rPr>
          <w:i/>
          <w:iCs/>
          <w:color w:val="546E7A"/>
          <w:sz w:val="28"/>
          <w:szCs w:val="28"/>
        </w:rPr>
        <w:t xml:space="preserve">The Tocobaga, the Calusa, and the Shell Mounds Beneath Our Feet</w:t>
      </w:r>
    </w:p>
    <w:p>
      <w:pPr>
        <w:spacing w:after="240"/>
        <w:jc w:val="center"/>
      </w:pPr>
      <w:r>
        <w:rPr>
          <w:color w:val="546E7A"/>
          <w:sz w:val="24"/>
          <w:szCs w:val="24"/>
        </w:rPr>
        <w:t xml:space="preserve">Tampa Bay Through Time</w:t>
      </w:r>
    </w:p>
    <w:p>
      <w:pPr>
        <w:spacing w:after="240"/>
        <w:jc w:val="center"/>
      </w:pPr>
      <w:r>
        <w:rPr>
          <w:color w:val="78909C"/>
          <w:sz w:val="22"/>
          <w:szCs w:val="22"/>
        </w:rPr>
        <w:t xml:space="preserve">4th Grade Florida History Curriculum</w:t>
      </w:r>
    </w:p>
    <w:p>
      <w:pPr>
        <w:spacing w:after="240"/>
        <w:jc w:val="center"/>
      </w:pPr>
      <w:r>
        <w:rPr>
          <w:i/>
          <w:iCs/>
          <w:color w:val="78909C"/>
          <w:sz w:val="22"/>
          <w:szCs w:val="22"/>
        </w:rPr>
        <w:t xml:space="preserve">Approximately 5 weeks (Q1)</w:t>
      </w:r>
    </w:p>
    <w:p>
      <w:r>
        <w:br w:type="page"/>
      </w:r>
    </w:p>
    <w:p>
      <w:pPr>
        <w:pStyle w:val="Heading1"/>
      </w:pPr>
      <w:r>
        <w:t xml:space="preserve">Unit Overview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Who lived in the Tampa Bay area before Europeans arrived?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How did the Bay's environment shape the way the Tocobaga and Calusa lived?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Why do shell mounds matter, and what can they tell us today?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Big Ideas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Tocobaga lived around Tampa Bay; the Calusa were powerful neighbors to the south near Charlotte Harbor and Fort Myers.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Both peoples depended on the water — fish, oysters, and shellfish were the foundation of life.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shell mounds at Safety Harbor and Pinellas Point are not piles of trash. They were ceremonial and practical structures, and many still stand today.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These were not 'lost' peoples. Their descendants and neighbors — including the modern Seminole and Miccosukee — are still part of Florida today.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Florida State Standards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rPr>
          <w:tblHeader/>
        </w:trP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0D5C6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Code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0D5C6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 / Benchmark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SS.4.A.1.1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Analyze primary and secondary resources to identify significant individuals and events throughout Florida history.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SS.4.A.1.2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Synthesize information related to Florida history through print and electronic media.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SS.4.A.2.1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Compare Native American tribes in Florida.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SS.4.G.1.1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Identify physical features of Florida.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SS.4.G.1.4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Interpret political and physical maps using map elements.</w:t>
            </w:r>
          </w:p>
        </w:tc>
      </w:tr>
    </w:tbl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Key Vocabulary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0D5C6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Term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0D5C6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Student-Friendly Definition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Indigenous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The first peoples of a place; people whose ancestors lived somewhere before others arrived.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Shell mound (midden)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large hill made of shells, bones, and earth, built up by Indigenous peoples over hundreds or thousands of years.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Chiefdom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society led by a chief; the Tocobaga and Calusa were both chiefdoms.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Estuary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place where a river meets the sea; Tampa Bay is one of Florida's largest estuaries.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Tocobaga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The Indigenous people who lived around Tampa Bay, especially near present-day Safety Harbor.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Calusa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powerful Indigenous people of southwest Florida; their territory bordered Tocobaga lands.</w:t>
            </w:r>
          </w:p>
        </w:tc>
      </w:tr>
    </w:tbl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Recommended Field Trip</w:t>
      </w:r>
    </w:p>
    <w:p>
      <w:pPr>
        <w:spacing w:after="120"/>
      </w:pPr>
      <w:r>
        <w:rPr>
          <w:b/>
          <w:bCs/>
          <w:i w:val="false"/>
          <w:iCs w:val="false"/>
          <w:color w:val="0D5C63"/>
          <w:sz w:val="26"/>
          <w:szCs w:val="26"/>
        </w:rPr>
        <w:t xml:space="preserve">Safety Harbor Museum &amp; Cultural Center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The museum sits adjacent to the Tocobaga ceremonial mound. Free for school groups with reservation. About 30 minutes from most Tampa schools.</w:t>
      </w:r>
    </w:p>
    <w:p>
      <w:pPr>
        <w:spacing w:after="120"/>
      </w:pPr>
      <w:r>
        <w:rPr>
          <w:b/>
          <w:bCs/>
          <w:i w:val="false"/>
          <w:iCs w:val="false"/>
          <w:color w:val="263238"/>
          <w:sz w:val="22"/>
          <w:szCs w:val="22"/>
        </w:rPr>
        <w:t xml:space="preserve">Alternatives: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Pinellas Point shell mound (free, public park, St. Petersburg)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Weedon Island Preserve Cultural &amp; Natural History Center (free, St. Petersburg)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De Soto National Memorial (Bradenton, ties Unit 1 to Unit 2)</w:t>
      </w:r>
    </w:p>
    <w:p>
      <w:r>
        <w:br w:type="page"/>
      </w:r>
    </w:p>
    <w:p>
      <w:pPr>
        <w:pStyle w:val="Heading1"/>
      </w:pPr>
      <w:r>
        <w:t xml:space="preserve">Lesson 1.1 — Before the City: What Tampa Bay Looked Like 500 Years Ago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SS.4.G.1.1 • SS.4.A.1.2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describe the natural environment of Tampa Bay before European arrival and explain how it supported Indigenous life.</w:t>
            </w:r>
          </w:p>
        </w:tc>
      </w:tr>
    </w:tbl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Modern map of Tampa Bay (printed, one per pair)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1 slides 1–6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Chart paper, markers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Show students an aerial photo of modern Tampa Bay, then a painted illustration of pre-contact Tampa Bay. Ask: 'What's the same? What's different?'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1. </w:t>
      </w:r>
      <w:r>
        <w:rPr>
          <w:sz w:val="22"/>
          <w:szCs w:val="22"/>
        </w:rPr>
        <w:t xml:space="preserve">Begin with the hook image comparison (5 min). Students turn-and-talk about what they notice.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2. </w:t>
      </w:r>
      <w:r>
        <w:rPr>
          <w:sz w:val="22"/>
          <w:szCs w:val="22"/>
        </w:rPr>
        <w:t xml:space="preserve">Use the slides to introduce the concept of an estuary. Locate Tampa Bay, the Hillsborough River, the Alafia River, and Old Tampa Bay on a map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3. </w:t>
      </w:r>
      <w:r>
        <w:rPr>
          <w:sz w:val="22"/>
          <w:szCs w:val="22"/>
        </w:rPr>
        <w:t xml:space="preserve">Read aloud a short passage describing the Bay's mangroves, oyster reefs, fish, and wildlife around 1500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4. </w:t>
      </w:r>
      <w:r>
        <w:rPr>
          <w:sz w:val="22"/>
          <w:szCs w:val="22"/>
        </w:rPr>
        <w:t xml:space="preserve">Pairs complete a 'Resources of the Bay' graphic organizer: list at least 6 natural resources Indigenous people could have used (15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5. </w:t>
      </w:r>
      <w:r>
        <w:rPr>
          <w:sz w:val="22"/>
          <w:szCs w:val="22"/>
        </w:rPr>
        <w:t xml:space="preserve">Whole-class share-out. Anchor chart: 'Why would people choose to live here?' (10 min).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Exit ticket: 'Name three reasons Tampa Bay was a good place for the Tocobaga to live.'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a word bank for the graphic organizer for emerging readers. Extend by having advanced students label a blank Tampa Bay map with physical features.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Drive past any boat ramp, marina, or seafood restaurant in Tampa Bay — students are looking at the same waters that fed people 500+ years ago.</w:t>
      </w:r>
    </w:p>
    <w:p>
      <w:r>
        <w:br w:type="page"/>
      </w:r>
    </w:p>
    <w:p>
      <w:pPr>
        <w:pStyle w:val="Heading1"/>
      </w:pPr>
      <w:r>
        <w:t xml:space="preserve">Lesson 1.2 — Meet the Tocobaga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SS.4.A.2.1 • SS.4.A.1.1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describe daily life, leadership, and beliefs of the Tocobaga people.</w:t>
            </w:r>
          </w:p>
        </w:tc>
      </w:tr>
    </w:tbl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1 slides 7–12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Tocobaga reading passage (Lexile 850-950L; from Florida Memory or local history center)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Daily Life T-chart handout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Display a photograph of the Safety Harbor mound. Ask: 'What do you think this is? When do you think it was made?'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1. </w:t>
      </w:r>
      <w:r>
        <w:rPr>
          <w:sz w:val="22"/>
          <w:szCs w:val="22"/>
        </w:rPr>
        <w:t xml:space="preserve">Reveal the answer: this is a Tocobaga ceremonial mound, built before Columbus ever set foot in the Americas (5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2. </w:t>
      </w:r>
      <w:r>
        <w:rPr>
          <w:sz w:val="22"/>
          <w:szCs w:val="22"/>
        </w:rPr>
        <w:t xml:space="preserve">Read the Tocobaga passage as a class, pausing to clarify vocabulary (15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3. </w:t>
      </w:r>
      <w:r>
        <w:rPr>
          <w:sz w:val="22"/>
          <w:szCs w:val="22"/>
        </w:rPr>
        <w:t xml:space="preserve">Students complete a T-chart: 'How the Tocobaga used the WATER' / 'How they used the LAND' (15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4. </w:t>
      </w:r>
      <w:r>
        <w:rPr>
          <w:sz w:val="22"/>
          <w:szCs w:val="22"/>
        </w:rPr>
        <w:t xml:space="preserve">Introduce the role of the chief (cacique). Discuss how the Tocobaga organized their villages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5. </w:t>
      </w:r>
      <w:r>
        <w:rPr>
          <w:sz w:val="22"/>
          <w:szCs w:val="22"/>
        </w:rPr>
        <w:t xml:space="preserve">Quick-write: 'If you were Tocobaga, what would your day look like?' (5 min).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Collect T-charts. Look for at least 4 specific examples on each side.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Sentence starters for the quick-write. Audio version of the passage available.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The Safety Harbor Museum sits at the location of the main Tocobaga village visited by Spanish explorers in the 1500s.</w:t>
      </w:r>
    </w:p>
    <w:p>
      <w:r>
        <w:br w:type="page"/>
      </w:r>
    </w:p>
    <w:p>
      <w:pPr>
        <w:pStyle w:val="Heading1"/>
      </w:pPr>
      <w:r>
        <w:t xml:space="preserve">Lesson 1.3 — The Calusa: Tampa Bay's Powerful Neighbors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SS.4.A.2.1 • SS.4.A.1.1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compare the Calusa and Tocobaga peoples and explain why the Calusa are sometimes called the 'Shell Indians.'</w:t>
            </w:r>
          </w:p>
        </w:tc>
      </w:tr>
    </w:tbl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1 slides 13–18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Venn diagram handout (Tocobaga / Calusa)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Map showing Calusa territory (Charlotte Harbor / Fort Myers area)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Show a photo of Mound Key in Estero Bay — an entire island built by the Calusa from shells. Ask: 'How long do you think it took to build an island out of shells?'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1. </w:t>
      </w:r>
      <w:r>
        <w:rPr>
          <w:sz w:val="22"/>
          <w:szCs w:val="22"/>
        </w:rPr>
        <w:t xml:space="preserve">Locate Calusa territory on the map. Show how close they were to the Tocobaga (5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2. </w:t>
      </w:r>
      <w:r>
        <w:rPr>
          <w:sz w:val="22"/>
          <w:szCs w:val="22"/>
        </w:rPr>
        <w:t xml:space="preserve">Mini-lecture with slides: Calusa government, fishing engineering, and trade (15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3. </w:t>
      </w:r>
      <w:r>
        <w:rPr>
          <w:sz w:val="22"/>
          <w:szCs w:val="22"/>
        </w:rPr>
        <w:t xml:space="preserve">Read short passage on Calusa life. Students annotate for similarities to the Tocobaga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4. </w:t>
      </w:r>
      <w:r>
        <w:rPr>
          <w:sz w:val="22"/>
          <w:szCs w:val="22"/>
        </w:rPr>
        <w:t xml:space="preserve">Pairs complete a Venn diagram comparing the two peoples (15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5. </w:t>
      </w:r>
      <w:r>
        <w:rPr>
          <w:sz w:val="22"/>
          <w:szCs w:val="22"/>
        </w:rPr>
        <w:t xml:space="preserve">Discussion: 'Why might two groups so close together develop differently?' (5 min).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Venn diagrams should include at least 3 items in each section.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Pre-fill 2 items on each side of the Venn for students who need scaffolding.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Calusa fishermen and traders almost certainly traveled into Tampa Bay waters. The line between 'Calusa territory' and 'Tocobaga territory' was a moving border.</w:t>
      </w:r>
    </w:p>
    <w:p>
      <w:r>
        <w:br w:type="page"/>
      </w:r>
    </w:p>
    <w:p>
      <w:pPr>
        <w:pStyle w:val="Heading1"/>
      </w:pPr>
      <w:r>
        <w:t xml:space="preserve">Lesson 1.4 — The Shell Mounds: Reading the Land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SS.4.A.1.1 • SS.4.A.1.2 • SS.4.G.1.1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explain what shell mounds are, why they were built, and how archaeologists study them.</w:t>
            </w:r>
          </w:p>
        </w:tc>
      </w:tr>
    </w:tbl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1 slides 19–24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Photographs of Safety Harbor mound, Pinellas Point mound, Madira Bickel Mound (Terra Ceia)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Mock 'archaeologist's notebook' handout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Place a small bag of clean shells on each table. Ask: 'If you found a pile of shells 30 feet tall, what would you think happened?'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1. </w:t>
      </w:r>
      <w:r>
        <w:rPr>
          <w:sz w:val="22"/>
          <w:szCs w:val="22"/>
        </w:rPr>
        <w:t xml:space="preserve">Introduce the term 'midden' and 'mound.' Distinguish trash heaps from ceremonial mounds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2. </w:t>
      </w:r>
      <w:r>
        <w:rPr>
          <w:sz w:val="22"/>
          <w:szCs w:val="22"/>
        </w:rPr>
        <w:t xml:space="preserve">Walk through photographs of three local mounds, locating each on a map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3. </w:t>
      </w:r>
      <w:r>
        <w:rPr>
          <w:sz w:val="22"/>
          <w:szCs w:val="22"/>
        </w:rPr>
        <w:t xml:space="preserve">Show a short clip or read about archaeology at Weedon Island or Safety Harbor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4. </w:t>
      </w:r>
      <w:r>
        <w:rPr>
          <w:sz w:val="22"/>
          <w:szCs w:val="22"/>
        </w:rPr>
        <w:t xml:space="preserve">Students take on the role of an archaeologist: 'You found a mound. Make a list of 5 questions you would want to answer about it.' (15 min)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5. </w:t>
      </w:r>
      <w:r>
        <w:rPr>
          <w:sz w:val="22"/>
          <w:szCs w:val="22"/>
        </w:rPr>
        <w:t xml:space="preserve">Share questions and discuss as a class (5 min).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Archaeologist's notebook entries with 5 thoughtful questions and 1 hypothesis.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a question stem bank ('Who...', 'When...', 'Why...').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Pinellas Point in St. Petersburg has a Tocobaga mound right in a residential neighborhood. Many students have driven by it without knowing.</w:t>
      </w:r>
    </w:p>
    <w:p>
      <w:r>
        <w:br w:type="page"/>
      </w:r>
    </w:p>
    <w:p>
      <w:pPr>
        <w:pStyle w:val="Heading1"/>
      </w:pPr>
      <w:r>
        <w:t xml:space="preserve">Lesson 1.5 — Unit Synthesis: A Day in Tocobaga Tampa Bay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SS.4.A.2.1 • SS.4.A.1.2 • SS.4.G.1.4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4A26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synthesize unit learning by creating a narrative or illustrated piece showing one day in pre-contact Tampa Bay.</w:t>
            </w:r>
          </w:p>
        </w:tc>
      </w:tr>
    </w:tbl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Choice board (writing, illustrated map, comic strip, diary entry)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Rubric (4-point scale)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Anchor charts and notebooks from Lessons 1.1–1.4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Show students a photograph of the Bay at sunrise. Ask: 'You are about to step into this scene 500 years ago. What do you see?'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1. </w:t>
      </w:r>
      <w:r>
        <w:rPr>
          <w:sz w:val="22"/>
          <w:szCs w:val="22"/>
        </w:rPr>
        <w:t xml:space="preserve">Review the choice board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2. </w:t>
      </w:r>
      <w:r>
        <w:rPr>
          <w:sz w:val="22"/>
          <w:szCs w:val="22"/>
        </w:rPr>
        <w:t xml:space="preserve">Students plan their piece using a planning organizer (10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3. </w:t>
      </w:r>
      <w:r>
        <w:rPr>
          <w:sz w:val="22"/>
          <w:szCs w:val="22"/>
        </w:rPr>
        <w:t xml:space="preserve">Independent work time on the chosen product (25 min).</w:t>
      </w:r>
    </w:p>
    <w:p>
      <w:pPr>
        <w:spacing w:after="100"/>
        <w:ind w:left="360" w:hanging="360"/>
      </w:pPr>
      <w:r>
        <w:rPr>
          <w:b/>
          <w:bCs/>
          <w:color w:val="0D5C63"/>
          <w:sz w:val="22"/>
          <w:szCs w:val="22"/>
        </w:rPr>
        <w:t xml:space="preserve">4. </w:t>
      </w:r>
      <w:r>
        <w:rPr>
          <w:sz w:val="22"/>
          <w:szCs w:val="22"/>
        </w:rPr>
        <w:t xml:space="preserve">Gallery walk: students post work and leave one sticky-note compliment on a peer's piece (10 min).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Rubric scoring on accuracy (50%), detail (25%), and creativity (25%).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0D5C63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Choice board itself differentiates. Allow speech-to-text or partner work for students with writing supports.</w:t>
      </w:r>
    </w:p>
    <w:p>
      <w:pPr>
        <w:pBdr>
          <w:bottom w:val="single" w:color="F4A261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Encourage students to set their piece at a real place: a beach they know, a park, the river behind their school.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8909C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78909C"/>
        <w:sz w:val="18"/>
        <w:szCs w:val="18"/>
      </w:rPr>
      <w:t xml:space="preserve">Unit 1: First Peoples of Tampa Bay  |  Tampa Bay Through Time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Calibri" w:cs="Calibri" w:eastAsia="Calibri" w:hAnsi="Calibri"/>
      <w:b/>
      <w:bCs/>
      <w:color w:val="0D5C6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20"/>
      <w:outlineLvl w:val="1"/>
    </w:pPr>
    <w:rPr>
      <w:rFonts w:ascii="Calibri" w:cs="Calibri" w:eastAsia="Calibri" w:hAnsi="Calibri"/>
      <w:b/>
      <w:bCs/>
      <w:color w:val="37474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First Peoples of Tampa Bay</dc:title>
  <dc:creator>Tampa Bay 4th Grade Curriculum</dc:creator>
  <cp:lastModifiedBy>Un-named</cp:lastModifiedBy>
  <cp:revision>1</cp:revision>
  <dcterms:created xsi:type="dcterms:W3CDTF">2026-05-06T12:23:41.436Z</dcterms:created>
  <dcterms:modified xsi:type="dcterms:W3CDTF">2026-05-06T12:23:41.451Z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